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C95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99605"/>
            <wp:effectExtent l="0" t="0" r="635" b="10795"/>
            <wp:docPr id="1" name="图片 1" descr="评审专家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审专家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2025-04-14T03:03:03Z</dcterms:created>
  <dc:creator>de'l'l</dc:creator>
  <cp:lastModifiedBy>de'l'l</cp:lastModifiedBy>
  <dcterms:modified xsi:type="dcterms:W3CDTF">2025-04-14T03:03:21Z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eyJoZGlkIjoiOTk5Mzg3NjQ1ZTdlZmFmZjA5OGVkNmMwYzJlYWQ0ZWIiLCJ1c2VySWQiOiIzMTgxOTAwNzEifQ==</vt:lpwstr>
  </property>
  <property fmtid="{D5CDD505-2E9C-101B-9397-08002B2CF9AE}" pid="4" name="ICV">
    <vt:lpwstr>D3DF2CCB8F22450D8D8AC8470A34BD89_12</vt:lpwstr>
  </property>
</Properties>
</file>